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35C3CD09" w:rsidR="007A5363" w:rsidRDefault="00363B2A" w:rsidP="007A5363">
      <w:pPr>
        <w:pStyle w:val="Naslov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GB"/>
        </w:rPr>
        <w:drawing>
          <wp:inline distT="0" distB="0" distL="0" distR="0" wp14:anchorId="4C23F051" wp14:editId="7BC4537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Naslov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000000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3E8848AC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951A33" w:rsidRPr="00A57FEA">
        <w:rPr>
          <w:rFonts w:ascii="Arial Narrow" w:hAnsi="Arial Narrow" w:cs="Arial"/>
          <w:b/>
          <w:color w:val="000000"/>
          <w:sz w:val="25"/>
          <w:szCs w:val="25"/>
          <w:lang w:val="en-GB"/>
        </w:rPr>
        <w:t>Vascular Risk Biomarkers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951A33">
        <w:rPr>
          <w:rFonts w:ascii="Arial" w:hAnsi="Arial"/>
          <w:b/>
          <w:spacing w:val="-4"/>
          <w:sz w:val="22"/>
          <w:lang w:val="en-GB"/>
        </w:rPr>
        <w:t>VRB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4981FB2C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951A33" w:rsidRPr="00951A33">
        <w:rPr>
          <w:rFonts w:ascii="Arial" w:hAnsi="Arial" w:cs="Arial"/>
          <w:b/>
          <w:sz w:val="32"/>
          <w:szCs w:val="28"/>
          <w:lang w:val="en-GB"/>
        </w:rPr>
        <w:t>□</w:t>
      </w:r>
      <w:r w:rsidR="00951A33">
        <w:rPr>
          <w:rFonts w:ascii="Arial" w:hAnsi="Arial"/>
          <w:b/>
          <w:sz w:val="22"/>
          <w:lang w:val="en-GB"/>
        </w:rPr>
        <w:t xml:space="preserve"> </w:t>
      </w:r>
      <w:r w:rsidR="00D0362B" w:rsidRPr="00034884">
        <w:rPr>
          <w:rFonts w:ascii="Arial" w:hAnsi="Arial"/>
          <w:b/>
          <w:sz w:val="22"/>
          <w:lang w:val="en-GB"/>
        </w:rPr>
        <w:t xml:space="preserve">Full Member </w:t>
      </w:r>
    </w:p>
    <w:p w14:paraId="25F160A9" w14:textId="45E1F319" w:rsidR="00A81ED0" w:rsidRPr="00951A33" w:rsidRDefault="00034884" w:rsidP="004B029D">
      <w:pPr>
        <w:tabs>
          <w:tab w:val="left" w:pos="2552"/>
        </w:tabs>
        <w:jc w:val="both"/>
        <w:rPr>
          <w:rFonts w:ascii="Arial" w:hAnsi="Arial"/>
          <w:bCs/>
          <w:spacing w:val="-4"/>
          <w:sz w:val="18"/>
          <w:szCs w:val="18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  <w:r w:rsidR="00951A33" w:rsidRPr="00951A33">
        <w:rPr>
          <w:rFonts w:ascii="Arial" w:hAnsi="Arial" w:cs="Arial"/>
          <w:b/>
          <w:sz w:val="32"/>
          <w:szCs w:val="28"/>
          <w:lang w:val="en-GB"/>
        </w:rPr>
        <w:t>□</w:t>
      </w:r>
      <w:r w:rsidR="00951A33">
        <w:rPr>
          <w:rFonts w:ascii="Arial" w:hAnsi="Arial" w:cs="Arial"/>
          <w:b/>
          <w:sz w:val="32"/>
          <w:szCs w:val="28"/>
          <w:lang w:val="en-GB"/>
        </w:rPr>
        <w:t xml:space="preserve"> </w:t>
      </w:r>
      <w:r w:rsidR="00951A33" w:rsidRPr="00951A33">
        <w:rPr>
          <w:rFonts w:ascii="Arial" w:hAnsi="Arial"/>
          <w:b/>
          <w:sz w:val="22"/>
          <w:lang w:val="en-GB"/>
        </w:rPr>
        <w:t xml:space="preserve">Young Scientist Member </w:t>
      </w:r>
      <w:r w:rsidR="00951A33" w:rsidRPr="00951A33">
        <w:rPr>
          <w:rFonts w:ascii="Arial" w:hAnsi="Arial"/>
          <w:bCs/>
          <w:sz w:val="22"/>
          <w:lang w:val="en-GB"/>
        </w:rPr>
        <w:t>(&lt;35 years old at the time of the nomination)</w:t>
      </w:r>
    </w:p>
    <w:p w14:paraId="3815E9F1" w14:textId="77777777" w:rsidR="007610DD" w:rsidRPr="007A5363" w:rsidRDefault="00000000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3243D470" w:rsidR="00D226F4" w:rsidRPr="007A5363" w:rsidRDefault="00D226F4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6F399464" w:rsidR="00A81ED0" w:rsidRDefault="00A81ED0" w:rsidP="00D0362B">
      <w:pPr>
        <w:tabs>
          <w:tab w:val="left" w:pos="4820"/>
          <w:tab w:val="left" w:pos="5103"/>
        </w:tabs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3D5BBE75" w14:textId="7FCC5403" w:rsidR="007D4A6C" w:rsidRPr="00E045AB" w:rsidRDefault="007D4A6C" w:rsidP="007D4A6C">
      <w:pPr>
        <w:ind w:firstLine="720"/>
        <w:jc w:val="both"/>
        <w:rPr>
          <w:rFonts w:ascii="Arial" w:hAnsi="Arial"/>
          <w:color w:val="FF0000"/>
          <w:sz w:val="22"/>
          <w:lang w:val="en-GB"/>
        </w:rPr>
      </w:pPr>
      <w:r w:rsidRPr="00E045AB">
        <w:rPr>
          <w:rFonts w:ascii="Arial" w:hAnsi="Arial"/>
          <w:b/>
          <w:bCs/>
          <w:sz w:val="22"/>
          <w:lang w:val="en-GB"/>
        </w:rPr>
        <w:t>Copy of the ID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 xml:space="preserve"> </w:t>
      </w:r>
      <w:r w:rsidRPr="00E045AB">
        <w:rPr>
          <w:rFonts w:ascii="Arial" w:hAnsi="Arial"/>
          <w:color w:val="FF0000"/>
          <w:sz w:val="22"/>
          <w:lang w:val="en-GB"/>
        </w:rPr>
        <w:t>when applying for YS position only!</w:t>
      </w:r>
    </w:p>
    <w:p w14:paraId="03A66354" w14:textId="4A95F48B" w:rsidR="007D4A6C" w:rsidRPr="007A5363" w:rsidRDefault="007D4A6C" w:rsidP="007D4A6C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sym w:font="Wingdings" w:char="F071"/>
      </w:r>
      <w:r w:rsidRPr="007A5363">
        <w:rPr>
          <w:rFonts w:ascii="Arial" w:hAnsi="Arial"/>
          <w:b/>
          <w:sz w:val="22"/>
          <w:lang w:val="en-GB"/>
        </w:rPr>
        <w:t xml:space="preserve"> 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sym w:font="Wingdings" w:char="F071"/>
      </w:r>
      <w:r w:rsidRPr="007A5363">
        <w:rPr>
          <w:rFonts w:ascii="Arial" w:hAnsi="Arial"/>
          <w:b/>
          <w:sz w:val="22"/>
          <w:lang w:val="en-GB"/>
        </w:rPr>
        <w:t xml:space="preserve">  no</w:t>
      </w:r>
    </w:p>
    <w:p w14:paraId="2CC68368" w14:textId="213D324F" w:rsidR="00A81ED0" w:rsidRPr="007A5363" w:rsidRDefault="007D4A6C" w:rsidP="007D4A6C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FB470E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6360" w14:textId="77777777" w:rsidR="00FB470E" w:rsidRDefault="00FB470E">
      <w:r>
        <w:separator/>
      </w:r>
    </w:p>
  </w:endnote>
  <w:endnote w:type="continuationSeparator" w:id="0">
    <w:p w14:paraId="26A72AFA" w14:textId="77777777" w:rsidR="00FB470E" w:rsidRDefault="00FB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odnoje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odnoje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5A0C" w14:textId="77777777" w:rsidR="00FB470E" w:rsidRDefault="00FB470E">
      <w:r>
        <w:separator/>
      </w:r>
    </w:p>
  </w:footnote>
  <w:footnote w:type="continuationSeparator" w:id="0">
    <w:p w14:paraId="28580FD3" w14:textId="77777777" w:rsidR="00FB470E" w:rsidRDefault="00FB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76F1D"/>
    <w:rsid w:val="002B6FE5"/>
    <w:rsid w:val="002C68AA"/>
    <w:rsid w:val="002E4AED"/>
    <w:rsid w:val="00301C25"/>
    <w:rsid w:val="003171FB"/>
    <w:rsid w:val="00330203"/>
    <w:rsid w:val="00363B2A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A5363"/>
    <w:rsid w:val="007D4A6C"/>
    <w:rsid w:val="00843BC2"/>
    <w:rsid w:val="00874465"/>
    <w:rsid w:val="008828BE"/>
    <w:rsid w:val="0089677C"/>
    <w:rsid w:val="008F4CD1"/>
    <w:rsid w:val="009168F8"/>
    <w:rsid w:val="009172C8"/>
    <w:rsid w:val="00951A33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51ADA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0362B"/>
    <w:rsid w:val="00D226F4"/>
    <w:rsid w:val="00D27276"/>
    <w:rsid w:val="00D621A2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B470E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B6FE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Marija Grdić Rajković</cp:lastModifiedBy>
  <cp:revision>2</cp:revision>
  <dcterms:created xsi:type="dcterms:W3CDTF">2024-02-25T12:00:00Z</dcterms:created>
  <dcterms:modified xsi:type="dcterms:W3CDTF">2024-02-25T12:00:00Z</dcterms:modified>
</cp:coreProperties>
</file>